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2" w:rsidRDefault="00805032" w:rsidP="00805032">
      <w:pPr>
        <w:ind w:left="142"/>
        <w:jc w:val="center"/>
        <w:rPr>
          <w:b/>
        </w:rPr>
      </w:pPr>
      <w:r>
        <w:rPr>
          <w:b/>
          <w:sz w:val="28"/>
          <w:szCs w:val="28"/>
        </w:rPr>
        <w:t>WYMAGANIA EDUKACYJNE Z TECHNIKI DLA KLASY VI</w:t>
      </w:r>
    </w:p>
    <w:p w:rsidR="00805032" w:rsidRDefault="00805032" w:rsidP="00805032">
      <w:r>
        <w:rPr>
          <w:b/>
        </w:rPr>
        <w:t xml:space="preserve"> 1) Ocenę celującą</w:t>
      </w:r>
      <w:r>
        <w:t xml:space="preserve"> otrzymuje uczeń, który: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opanował</w:t>
      </w:r>
      <w:proofErr w:type="gramEnd"/>
      <w:r>
        <w:t xml:space="preserve"> wiedzę wykraczającą ponad wymagania programowe dla klasy VI, 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pracuje</w:t>
      </w:r>
      <w:proofErr w:type="gramEnd"/>
      <w:r>
        <w:t xml:space="preserve"> systematycznie, 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wykonuje</w:t>
      </w:r>
      <w:proofErr w:type="gramEnd"/>
      <w:r>
        <w:t xml:space="preserve"> wszystkie zadania samodzielnie, starannie i bezbłędnie pod względem merytorycznym,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uzyskuje</w:t>
      </w:r>
      <w:proofErr w:type="gramEnd"/>
      <w:r>
        <w:t xml:space="preserve"> bardzo dobre i celujące oceny ze sprawdzianów, 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posiada</w:t>
      </w:r>
      <w:proofErr w:type="gramEnd"/>
      <w:r>
        <w:t xml:space="preserve"> umiejętności wykraczające poza program nauczania, 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rPr>
          <w:rFonts w:ascii="Calibri" w:hAnsi="Calibri"/>
        </w:rPr>
        <w:t>wykazuje</w:t>
      </w:r>
      <w:proofErr w:type="gramEnd"/>
      <w:r>
        <w:rPr>
          <w:rFonts w:ascii="Calibri" w:hAnsi="Calibri"/>
        </w:rPr>
        <w:t xml:space="preserve"> się dużym zaangażowaniem na lekcji,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rPr>
          <w:rFonts w:ascii="Calibri" w:hAnsi="Calibri"/>
        </w:rPr>
        <w:t>podczas</w:t>
      </w:r>
      <w:proofErr w:type="gramEnd"/>
      <w:r>
        <w:rPr>
          <w:rFonts w:ascii="Calibri" w:hAnsi="Calibri"/>
        </w:rPr>
        <w:t xml:space="preserve"> wykonywania praktycznych zadań przestrzega zasad BHP,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r>
        <w:t xml:space="preserve"> </w:t>
      </w:r>
      <w:proofErr w:type="gramStart"/>
      <w:r>
        <w:t>wzorowo</w:t>
      </w:r>
      <w:proofErr w:type="gramEnd"/>
      <w:r>
        <w:t xml:space="preserve"> organizuje swoje miejsce pracy, 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chętnie</w:t>
      </w:r>
      <w:proofErr w:type="gramEnd"/>
      <w:r>
        <w:t xml:space="preserve"> i często wykonuje ponadprogramowe zadania domowe,</w:t>
      </w:r>
    </w:p>
    <w:p w:rsidR="00805032" w:rsidRDefault="00805032" w:rsidP="00805032">
      <w:pPr>
        <w:pStyle w:val="Akapitzlist"/>
        <w:numPr>
          <w:ilvl w:val="0"/>
          <w:numId w:val="1"/>
        </w:numPr>
      </w:pPr>
      <w:proofErr w:type="gramStart"/>
      <w:r>
        <w:t>w</w:t>
      </w:r>
      <w:proofErr w:type="gramEnd"/>
      <w:r>
        <w:t xml:space="preserve"> miarę możliwości bierze udział w konkursach.</w:t>
      </w:r>
    </w:p>
    <w:p w:rsidR="00805032" w:rsidRDefault="00805032" w:rsidP="00805032">
      <w:r>
        <w:rPr>
          <w:b/>
        </w:rPr>
        <w:t xml:space="preserve"> 2) Ocenę bardzo dobrą</w:t>
      </w:r>
      <w:r>
        <w:t xml:space="preserve"> otrzymuje uczeń, który:</w:t>
      </w:r>
    </w:p>
    <w:p w:rsidR="00805032" w:rsidRDefault="00805032" w:rsidP="00805032">
      <w:pPr>
        <w:pStyle w:val="Akapitzlist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pracuje</w:t>
      </w:r>
      <w:proofErr w:type="gramEnd"/>
      <w:r>
        <w:rPr>
          <w:rFonts w:cstheme="minorHAnsi"/>
        </w:rPr>
        <w:t xml:space="preserve"> systematycznie i samodzielnie;</w:t>
      </w:r>
    </w:p>
    <w:p w:rsidR="00805032" w:rsidRDefault="00805032" w:rsidP="00805032">
      <w:pPr>
        <w:pStyle w:val="Akapitzlist"/>
        <w:numPr>
          <w:ilvl w:val="0"/>
          <w:numId w:val="2"/>
        </w:numPr>
        <w:rPr>
          <w:rFonts w:cstheme="minorHAnsi"/>
        </w:rPr>
      </w:pPr>
      <w:proofErr w:type="gramStart"/>
      <w:r>
        <w:rPr>
          <w:rFonts w:cstheme="minorHAnsi"/>
        </w:rPr>
        <w:t>wykonuje</w:t>
      </w:r>
      <w:proofErr w:type="gramEnd"/>
      <w:r>
        <w:rPr>
          <w:rFonts w:cstheme="minorHAnsi"/>
        </w:rPr>
        <w:t xml:space="preserve"> zadania bardzo dobrze pod względem merytorycznym;</w:t>
      </w:r>
    </w:p>
    <w:p w:rsidR="00805032" w:rsidRDefault="00805032" w:rsidP="00805032">
      <w:pPr>
        <w:pStyle w:val="Akapitzlist"/>
        <w:widowControl w:val="0"/>
        <w:numPr>
          <w:ilvl w:val="0"/>
          <w:numId w:val="2"/>
        </w:numPr>
        <w:tabs>
          <w:tab w:val="left" w:pos="206"/>
        </w:tabs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opanował</w:t>
      </w:r>
      <w:proofErr w:type="gramEnd"/>
      <w:r>
        <w:rPr>
          <w:rFonts w:cstheme="minorHAnsi"/>
        </w:rPr>
        <w:t xml:space="preserve"> wiedzę w zakresie wymagań programowych – w 100%; </w:t>
      </w:r>
    </w:p>
    <w:p w:rsidR="00805032" w:rsidRDefault="00805032" w:rsidP="00805032">
      <w:pPr>
        <w:pStyle w:val="Akapitzlist"/>
        <w:widowControl w:val="0"/>
        <w:numPr>
          <w:ilvl w:val="0"/>
          <w:numId w:val="2"/>
        </w:numPr>
        <w:tabs>
          <w:tab w:val="left" w:pos="206"/>
        </w:tabs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wymienia</w:t>
      </w:r>
      <w:proofErr w:type="gramEnd"/>
      <w:r>
        <w:rPr>
          <w:rFonts w:cstheme="minorHAnsi"/>
        </w:rPr>
        <w:t xml:space="preserve"> nazwy instalacji osiedlowych oraz przyporządkowuje urządzenia do instalacji, których są częścią;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6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posługuje</w:t>
      </w:r>
      <w:proofErr w:type="gramEnd"/>
      <w:r>
        <w:rPr>
          <w:rFonts w:cstheme="minorHAnsi"/>
        </w:rPr>
        <w:t xml:space="preserve"> się słownictwem i rysunkiem technicznym;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0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wymienia</w:t>
      </w:r>
      <w:proofErr w:type="gramEnd"/>
      <w:r>
        <w:rPr>
          <w:rFonts w:cstheme="minorHAnsi"/>
        </w:rPr>
        <w:t xml:space="preserve"> nazwy elementów konstrukcyjnych budynków mieszkalnych;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omawia</w:t>
      </w:r>
      <w:proofErr w:type="gramEnd"/>
      <w:r>
        <w:rPr>
          <w:rFonts w:cstheme="minorHAnsi"/>
        </w:rPr>
        <w:t xml:space="preserve"> zasady funkcjonalnego urządzenia pokoju oraz rysuje plan swojego pokoju;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wyjaśnia</w:t>
      </w:r>
      <w:proofErr w:type="gramEnd"/>
      <w:r>
        <w:rPr>
          <w:rFonts w:cstheme="minorHAnsi"/>
        </w:rPr>
        <w:t xml:space="preserve"> zasady działania różnych instalacji;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8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rozpoznaje</w:t>
      </w:r>
      <w:proofErr w:type="gramEnd"/>
      <w:r>
        <w:rPr>
          <w:rFonts w:cstheme="minorHAnsi"/>
        </w:rPr>
        <w:t xml:space="preserve"> rodzaje liczników i prawidłowo odczytuje ich wskazania;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podaje</w:t>
      </w:r>
      <w:proofErr w:type="gramEnd"/>
      <w:r>
        <w:rPr>
          <w:rFonts w:cstheme="minorHAnsi"/>
        </w:rPr>
        <w:t xml:space="preserve"> praktyczne sposoby zmniejszenia zużycia prądu, gazu i wody, oblicza koszt zużycia poszczególnych zasobów;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nazywa</w:t>
      </w:r>
      <w:proofErr w:type="gramEnd"/>
      <w:r>
        <w:rPr>
          <w:rFonts w:cstheme="minorHAnsi"/>
        </w:rPr>
        <w:t xml:space="preserve"> elementy obwodów elektrycznych i rozróżnia ich symbole;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określa</w:t>
      </w:r>
      <w:proofErr w:type="gramEnd"/>
      <w:r>
        <w:rPr>
          <w:rFonts w:cstheme="minorHAnsi"/>
        </w:rPr>
        <w:t xml:space="preserve"> funkcje urządzeń domowych i wyjaśnia zasady ich działania;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czyta</w:t>
      </w:r>
      <w:proofErr w:type="gramEnd"/>
      <w:r>
        <w:rPr>
          <w:rFonts w:cstheme="minorHAnsi"/>
        </w:rPr>
        <w:t xml:space="preserve"> ze zrozumieniem instrukcje obsługi i bezpiecznego użytkowania wybranych sprzętów gospodarstwa domowego;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8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sprawnie</w:t>
      </w:r>
      <w:proofErr w:type="gramEnd"/>
      <w:r>
        <w:rPr>
          <w:rFonts w:cstheme="minorHAnsi"/>
        </w:rPr>
        <w:t xml:space="preserve"> i bezpiecznie posługuje się urządzeniami elektrycznymi;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czyta</w:t>
      </w:r>
      <w:proofErr w:type="gramEnd"/>
      <w:r>
        <w:rPr>
          <w:rFonts w:cstheme="minorHAnsi"/>
        </w:rPr>
        <w:t xml:space="preserve"> i interpretuje informacje zamieszczone w instrukcjach obsługi urządzeń;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omawia</w:t>
      </w:r>
      <w:proofErr w:type="gramEnd"/>
      <w:r>
        <w:rPr>
          <w:rFonts w:cstheme="minorHAnsi"/>
        </w:rPr>
        <w:t xml:space="preserve"> zastosowanie i zasady obsługi wybranych urządzeń elektrycznych;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09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wie</w:t>
      </w:r>
      <w:proofErr w:type="gramEnd"/>
      <w:r>
        <w:rPr>
          <w:rFonts w:cstheme="minorHAnsi"/>
        </w:rPr>
        <w:t>, jak postępować ze zużytymi urządzeniami elektrycznymi;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rozróżnia</w:t>
      </w:r>
      <w:proofErr w:type="gramEnd"/>
      <w:r>
        <w:rPr>
          <w:rFonts w:cstheme="minorHAnsi"/>
        </w:rPr>
        <w:t xml:space="preserve"> rysunek techniczny wykonawczy i złożeniowy;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0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zna</w:t>
      </w:r>
      <w:proofErr w:type="gramEnd"/>
      <w:r>
        <w:rPr>
          <w:rFonts w:cstheme="minorHAnsi"/>
        </w:rPr>
        <w:t xml:space="preserve"> zastosowanie dokumentacji technicznej i rozumie potrzebę jej przygotowania;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wyjaśnia</w:t>
      </w:r>
      <w:proofErr w:type="gramEnd"/>
      <w:r>
        <w:rPr>
          <w:rFonts w:cstheme="minorHAnsi"/>
        </w:rPr>
        <w:t>, na czym polega rzutowanie prostokątne i aksonometryczne, omawia etapy i zasady rzutowania;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stosuje</w:t>
      </w:r>
      <w:proofErr w:type="gramEnd"/>
      <w:r>
        <w:rPr>
          <w:rFonts w:cstheme="minorHAnsi"/>
        </w:rPr>
        <w:t xml:space="preserve"> odpowiednie linie do zaznaczania konturów rzutowanych brył;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odróżnia</w:t>
      </w:r>
      <w:proofErr w:type="gramEnd"/>
      <w:r>
        <w:rPr>
          <w:rFonts w:cstheme="minorHAnsi"/>
        </w:rPr>
        <w:t xml:space="preserve"> rzuty izometryczne od rzutów w dimetrii ukośnej;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wykonuje</w:t>
      </w:r>
      <w:proofErr w:type="gramEnd"/>
      <w:r>
        <w:rPr>
          <w:rFonts w:cstheme="minorHAnsi"/>
        </w:rPr>
        <w:t xml:space="preserve"> rzuty brył;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8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nazywa</w:t>
      </w:r>
      <w:proofErr w:type="gramEnd"/>
      <w:r>
        <w:rPr>
          <w:rFonts w:cstheme="minorHAnsi"/>
        </w:rPr>
        <w:t xml:space="preserve"> wszystkie elementy zwymiarowanego rysunku technicznego;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r>
        <w:rPr>
          <w:rFonts w:cstheme="minorHAnsi"/>
        </w:rPr>
        <w:t xml:space="preserve">rysuje i wymiaruje </w:t>
      </w:r>
      <w:proofErr w:type="gramStart"/>
      <w:r>
        <w:rPr>
          <w:rFonts w:cstheme="minorHAnsi"/>
        </w:rPr>
        <w:t>rysunki ;</w:t>
      </w:r>
      <w:proofErr w:type="gramEnd"/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8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przygotowuje</w:t>
      </w:r>
      <w:proofErr w:type="gramEnd"/>
      <w:r>
        <w:rPr>
          <w:rFonts w:cstheme="minorHAnsi"/>
        </w:rPr>
        <w:t xml:space="preserve"> dokumentację rysunkową;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8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  <w:color w:val="000000"/>
        </w:rPr>
        <w:t>nazywa</w:t>
      </w:r>
      <w:proofErr w:type="gramEnd"/>
      <w:r>
        <w:rPr>
          <w:rFonts w:cstheme="minorHAnsi"/>
          <w:color w:val="000000"/>
        </w:rPr>
        <w:t xml:space="preserve"> i rozpoznaje elementy elektroniczne oraz określa ich właściwości;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0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  <w:color w:val="000000"/>
        </w:rPr>
        <w:lastRenderedPageBreak/>
        <w:t>zna</w:t>
      </w:r>
      <w:proofErr w:type="gramEnd"/>
      <w:r>
        <w:rPr>
          <w:rFonts w:cstheme="minorHAnsi"/>
          <w:color w:val="000000"/>
        </w:rPr>
        <w:t xml:space="preserve"> zasady segregowania i przetwarzania odpadów oraz materiałów elektrotechnicznych;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czyta</w:t>
      </w:r>
      <w:proofErr w:type="gramEnd"/>
      <w:r>
        <w:rPr>
          <w:rFonts w:cstheme="minorHAnsi"/>
        </w:rPr>
        <w:t xml:space="preserve"> rysunki schematyczne i instrukcje montażowe;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4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stosuje</w:t>
      </w:r>
      <w:proofErr w:type="gramEnd"/>
      <w:r>
        <w:rPr>
          <w:rFonts w:cstheme="minorHAnsi"/>
        </w:rPr>
        <w:t xml:space="preserve"> różnorodne sposoby połączeń;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1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identyfikuje</w:t>
      </w:r>
      <w:proofErr w:type="gramEnd"/>
      <w:r>
        <w:rPr>
          <w:rFonts w:cstheme="minorHAnsi"/>
        </w:rPr>
        <w:t xml:space="preserve"> elementy techniczne w otoczeniu;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09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wyjaśnia</w:t>
      </w:r>
      <w:proofErr w:type="gramEnd"/>
      <w:r>
        <w:rPr>
          <w:rFonts w:cstheme="minorHAnsi"/>
        </w:rPr>
        <w:t xml:space="preserve"> zasady współdziałania elementów mechanicznych, elektrycznych i elektronicznych;</w:t>
      </w:r>
    </w:p>
    <w:p w:rsidR="00805032" w:rsidRDefault="00805032" w:rsidP="00805032">
      <w:pPr>
        <w:widowControl w:val="0"/>
        <w:numPr>
          <w:ilvl w:val="0"/>
          <w:numId w:val="3"/>
        </w:numPr>
        <w:tabs>
          <w:tab w:val="left" w:pos="206"/>
        </w:tabs>
        <w:spacing w:after="0" w:line="240" w:lineRule="auto"/>
        <w:ind w:left="720" w:hanging="360"/>
        <w:rPr>
          <w:rFonts w:cstheme="minorHAnsi"/>
        </w:rPr>
      </w:pPr>
      <w:proofErr w:type="gramStart"/>
      <w:r>
        <w:rPr>
          <w:rFonts w:cstheme="minorHAnsi"/>
        </w:rPr>
        <w:t>charakteryzuje</w:t>
      </w:r>
      <w:proofErr w:type="gramEnd"/>
      <w:r>
        <w:rPr>
          <w:rFonts w:cstheme="minorHAnsi"/>
        </w:rPr>
        <w:t xml:space="preserve"> współczesne zagrożenia cywilizacji spowodowane</w:t>
      </w:r>
      <w:r>
        <w:rPr>
          <w:rFonts w:cstheme="minorHAnsi"/>
          <w:color w:val="000000"/>
        </w:rPr>
        <w:t xml:space="preserve"> postępem technicznym.</w:t>
      </w:r>
    </w:p>
    <w:p w:rsidR="00805032" w:rsidRDefault="00805032" w:rsidP="00805032">
      <w:pPr>
        <w:widowControl w:val="0"/>
        <w:tabs>
          <w:tab w:val="left" w:pos="206"/>
        </w:tabs>
        <w:spacing w:after="0" w:line="240" w:lineRule="auto"/>
        <w:ind w:left="720"/>
        <w:rPr>
          <w:rFonts w:cstheme="minorHAnsi"/>
        </w:rPr>
      </w:pPr>
    </w:p>
    <w:p w:rsidR="00805032" w:rsidRDefault="00805032" w:rsidP="00805032">
      <w:r>
        <w:rPr>
          <w:b/>
        </w:rPr>
        <w:t xml:space="preserve"> 3) Ocenę dobrą</w:t>
      </w:r>
      <w:r>
        <w:t xml:space="preserve"> otrzymuje uczeń, który:</w:t>
      </w:r>
    </w:p>
    <w:p w:rsidR="00805032" w:rsidRDefault="00805032" w:rsidP="00805032">
      <w:pPr>
        <w:pStyle w:val="Akapitzlist"/>
        <w:numPr>
          <w:ilvl w:val="0"/>
          <w:numId w:val="4"/>
        </w:numPr>
      </w:pPr>
      <w:proofErr w:type="gramStart"/>
      <w:r>
        <w:t>podczas</w:t>
      </w:r>
      <w:proofErr w:type="gramEnd"/>
      <w:r>
        <w:t xml:space="preserve"> odpowiedzi korzysta z niewielkiej pomocy nauczyciela;</w:t>
      </w:r>
    </w:p>
    <w:p w:rsidR="00805032" w:rsidRDefault="00805032" w:rsidP="00805032">
      <w:pPr>
        <w:pStyle w:val="Akapitzlist"/>
        <w:numPr>
          <w:ilvl w:val="0"/>
          <w:numId w:val="4"/>
        </w:numPr>
      </w:pPr>
      <w:proofErr w:type="gramStart"/>
      <w:r>
        <w:t>opanował</w:t>
      </w:r>
      <w:proofErr w:type="gramEnd"/>
      <w:r>
        <w:t xml:space="preserve"> wiedzę w zakresie od 75% do 90% wymagań programowych.;</w:t>
      </w:r>
    </w:p>
    <w:p w:rsidR="00805032" w:rsidRDefault="00805032" w:rsidP="00805032">
      <w:pPr>
        <w:pStyle w:val="Akapitzlist"/>
        <w:numPr>
          <w:ilvl w:val="0"/>
          <w:numId w:val="4"/>
        </w:numPr>
      </w:pPr>
      <w:proofErr w:type="gramStart"/>
      <w:r>
        <w:t>ze</w:t>
      </w:r>
      <w:proofErr w:type="gramEnd"/>
      <w:r>
        <w:t xml:space="preserve"> sprawdzianów otrzymuje oceny dobre i sporadycznie dostateczne;</w:t>
      </w:r>
    </w:p>
    <w:p w:rsidR="00805032" w:rsidRDefault="00805032" w:rsidP="00805032">
      <w:pPr>
        <w:pStyle w:val="Akapitzlist"/>
        <w:numPr>
          <w:ilvl w:val="0"/>
          <w:numId w:val="4"/>
        </w:numPr>
      </w:pPr>
      <w:r>
        <w:t xml:space="preserve"> </w:t>
      </w:r>
      <w:proofErr w:type="gramStart"/>
      <w:r>
        <w:t>podczas</w:t>
      </w:r>
      <w:proofErr w:type="gramEnd"/>
      <w:r>
        <w:t xml:space="preserve"> wykonywania prac praktycznych właściwie dobiera narzędzia i utrzymuje porządek na swoim stanowisku;</w:t>
      </w:r>
    </w:p>
    <w:p w:rsidR="00805032" w:rsidRDefault="00805032" w:rsidP="00805032">
      <w:pPr>
        <w:pStyle w:val="Akapitzlist"/>
        <w:numPr>
          <w:ilvl w:val="0"/>
          <w:numId w:val="4"/>
        </w:numPr>
      </w:pPr>
      <w:proofErr w:type="gramStart"/>
      <w:r>
        <w:t>zadania</w:t>
      </w:r>
      <w:proofErr w:type="gramEnd"/>
      <w:r>
        <w:t xml:space="preserve"> domowe odrabia systematycznie- w razie nieprzygotowania szybko nadrabia braki. </w:t>
      </w:r>
    </w:p>
    <w:p w:rsidR="00805032" w:rsidRDefault="00805032" w:rsidP="00805032">
      <w:r>
        <w:rPr>
          <w:b/>
        </w:rPr>
        <w:t>4) Ocenę dostateczną</w:t>
      </w:r>
      <w:r>
        <w:t xml:space="preserve"> otrzymuje uczeń, który:</w:t>
      </w:r>
    </w:p>
    <w:p w:rsidR="00805032" w:rsidRDefault="00805032" w:rsidP="00805032">
      <w:pPr>
        <w:pStyle w:val="Akapitzlist"/>
        <w:numPr>
          <w:ilvl w:val="0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pracuje</w:t>
      </w:r>
      <w:proofErr w:type="gramEnd"/>
      <w:r>
        <w:rPr>
          <w:rFonts w:cstheme="minorHAnsi"/>
        </w:rPr>
        <w:t xml:space="preserve"> niezbyt systematycznie, a podczas realizowania działań technicznych w dużej mierze korzysta z pomocy nauczyciela;</w:t>
      </w:r>
    </w:p>
    <w:p w:rsidR="00805032" w:rsidRDefault="00805032" w:rsidP="00805032">
      <w:pPr>
        <w:pStyle w:val="Akapitzlist"/>
        <w:numPr>
          <w:ilvl w:val="0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opanował</w:t>
      </w:r>
      <w:proofErr w:type="gramEnd"/>
      <w:r>
        <w:rPr>
          <w:rFonts w:cstheme="minorHAnsi"/>
        </w:rPr>
        <w:t xml:space="preserve"> wiedzę w zakresie od 50% do 74% wymagań programowych;</w:t>
      </w:r>
    </w:p>
    <w:p w:rsidR="00805032" w:rsidRDefault="00805032" w:rsidP="00805032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ze</w:t>
      </w:r>
      <w:proofErr w:type="gramEnd"/>
      <w:r>
        <w:rPr>
          <w:rFonts w:cstheme="minorHAnsi"/>
        </w:rPr>
        <w:t xml:space="preserve"> sprawdzianów osiąga wyniki poniżej oceny dobrej.;</w:t>
      </w:r>
    </w:p>
    <w:p w:rsidR="00805032" w:rsidRDefault="00805032" w:rsidP="00805032">
      <w:pPr>
        <w:pStyle w:val="Akapitzlist"/>
        <w:numPr>
          <w:ilvl w:val="0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stanowisku pracy nie zachowuje porządku i nie zawsze dba we właściwy sposób o bezpieczeństwo swoje i innych;</w:t>
      </w:r>
    </w:p>
    <w:p w:rsidR="00805032" w:rsidRDefault="00805032" w:rsidP="00805032">
      <w:pPr>
        <w:pStyle w:val="Akapitzlist"/>
        <w:numPr>
          <w:ilvl w:val="0"/>
          <w:numId w:val="5"/>
        </w:numPr>
        <w:rPr>
          <w:rFonts w:cstheme="minorHAnsi"/>
        </w:rPr>
      </w:pPr>
      <w:proofErr w:type="gramStart"/>
      <w:r>
        <w:rPr>
          <w:rFonts w:cstheme="minorHAnsi"/>
        </w:rPr>
        <w:t>zadania</w:t>
      </w:r>
      <w:proofErr w:type="gramEnd"/>
      <w:r>
        <w:rPr>
          <w:rFonts w:cstheme="minorHAnsi"/>
        </w:rPr>
        <w:t xml:space="preserve"> domowe odrabia niezbyt systematycznie, ale z czasem uzupełnia braki. </w:t>
      </w:r>
    </w:p>
    <w:p w:rsidR="00805032" w:rsidRDefault="00805032" w:rsidP="00805032">
      <w:r>
        <w:rPr>
          <w:b/>
        </w:rPr>
        <w:t>5) Ocenę dopuszczającą</w:t>
      </w:r>
      <w:r>
        <w:t xml:space="preserve"> otrzymuje uczeń, który:</w:t>
      </w:r>
    </w:p>
    <w:p w:rsidR="00805032" w:rsidRDefault="00805032" w:rsidP="00805032">
      <w:pPr>
        <w:pStyle w:val="Akapitzlist"/>
        <w:numPr>
          <w:ilvl w:val="0"/>
          <w:numId w:val="6"/>
        </w:numPr>
      </w:pPr>
      <w:proofErr w:type="gramStart"/>
      <w:r>
        <w:t>z</w:t>
      </w:r>
      <w:proofErr w:type="gramEnd"/>
      <w:r>
        <w:t xml:space="preserve"> trudem wykonuje działania zaplanowane do zrealizowania podczas lekcji - podejmuje w tym kierunku niewielkie starania;</w:t>
      </w:r>
    </w:p>
    <w:p w:rsidR="00805032" w:rsidRDefault="00805032" w:rsidP="00805032">
      <w:pPr>
        <w:pStyle w:val="Akapitzlist"/>
        <w:numPr>
          <w:ilvl w:val="0"/>
          <w:numId w:val="6"/>
        </w:numPr>
      </w:pPr>
      <w:proofErr w:type="gramStart"/>
      <w:r>
        <w:t>opanował</w:t>
      </w:r>
      <w:proofErr w:type="gramEnd"/>
      <w:r>
        <w:t xml:space="preserve"> wiedzę w zakresie od 30% do 49% wymagań programowych;</w:t>
      </w:r>
    </w:p>
    <w:p w:rsidR="00805032" w:rsidRDefault="00805032" w:rsidP="00805032">
      <w:pPr>
        <w:pStyle w:val="Akapitzlist"/>
        <w:numPr>
          <w:ilvl w:val="0"/>
          <w:numId w:val="6"/>
        </w:numPr>
      </w:pPr>
      <w:proofErr w:type="gramStart"/>
      <w:r>
        <w:t>ze</w:t>
      </w:r>
      <w:proofErr w:type="gramEnd"/>
      <w:r>
        <w:t xml:space="preserve"> sprawdzianów osiąga wyniki poniżej oceny dostatecznej;</w:t>
      </w:r>
    </w:p>
    <w:p w:rsidR="00805032" w:rsidRDefault="00805032" w:rsidP="00805032">
      <w:pPr>
        <w:pStyle w:val="Akapitzlist"/>
        <w:numPr>
          <w:ilvl w:val="0"/>
          <w:numId w:val="6"/>
        </w:numPr>
      </w:pPr>
      <w:r>
        <w:t xml:space="preserve"> </w:t>
      </w:r>
      <w:proofErr w:type="gramStart"/>
      <w:r>
        <w:t>pracuje</w:t>
      </w:r>
      <w:proofErr w:type="gramEnd"/>
      <w:r>
        <w:t xml:space="preserve"> niesystematycznie, często jest nieprzygotowany do lekcji.</w:t>
      </w:r>
    </w:p>
    <w:p w:rsidR="00805032" w:rsidRDefault="00805032" w:rsidP="00805032">
      <w:r>
        <w:rPr>
          <w:b/>
        </w:rPr>
        <w:t>6) Ocenę niedostateczną</w:t>
      </w:r>
      <w:r>
        <w:t xml:space="preserve"> otrzymuje uczeń, który:</w:t>
      </w:r>
    </w:p>
    <w:p w:rsidR="00805032" w:rsidRDefault="00805032" w:rsidP="00805032">
      <w:pPr>
        <w:pStyle w:val="Akapitzlist"/>
        <w:numPr>
          <w:ilvl w:val="0"/>
          <w:numId w:val="7"/>
        </w:numPr>
      </w:pPr>
      <w:proofErr w:type="gramStart"/>
      <w:r>
        <w:t>posiada</w:t>
      </w:r>
      <w:proofErr w:type="gramEnd"/>
      <w:r>
        <w:t xml:space="preserve"> niski stopień opanowania materiału -nie przekracza 30% wymagań programowych;</w:t>
      </w:r>
    </w:p>
    <w:p w:rsidR="00805032" w:rsidRDefault="00805032" w:rsidP="00805032">
      <w:pPr>
        <w:pStyle w:val="Akapitzlist"/>
        <w:numPr>
          <w:ilvl w:val="0"/>
          <w:numId w:val="7"/>
        </w:numPr>
      </w:pPr>
      <w:proofErr w:type="gramStart"/>
      <w:r>
        <w:t>ze</w:t>
      </w:r>
      <w:proofErr w:type="gramEnd"/>
      <w:r>
        <w:t xml:space="preserve"> sprawdzianów osiąga wyniki poniżej oceny dopuszczającej;</w:t>
      </w:r>
    </w:p>
    <w:p w:rsidR="00805032" w:rsidRDefault="00805032" w:rsidP="00805032">
      <w:pPr>
        <w:pStyle w:val="Akapitzlist"/>
        <w:numPr>
          <w:ilvl w:val="0"/>
          <w:numId w:val="7"/>
        </w:numPr>
      </w:pPr>
      <w:proofErr w:type="gramStart"/>
      <w:r>
        <w:t>w</w:t>
      </w:r>
      <w:proofErr w:type="gramEnd"/>
      <w:r>
        <w:t xml:space="preserve"> trakcie pracy na lekcji nie wykazuje zaangażowania;</w:t>
      </w:r>
    </w:p>
    <w:p w:rsidR="00805032" w:rsidRDefault="00805032" w:rsidP="00805032">
      <w:pPr>
        <w:pStyle w:val="Akapitzlist"/>
        <w:numPr>
          <w:ilvl w:val="0"/>
          <w:numId w:val="7"/>
        </w:numPr>
      </w:pPr>
      <w:proofErr w:type="gramStart"/>
      <w:r>
        <w:t>przeważnie</w:t>
      </w:r>
      <w:proofErr w:type="gramEnd"/>
      <w:r>
        <w:t xml:space="preserve"> jest nieprzygotowany do zajęć;</w:t>
      </w:r>
      <w:bookmarkStart w:id="0" w:name="_GoBack"/>
      <w:bookmarkEnd w:id="0"/>
    </w:p>
    <w:p w:rsidR="00805032" w:rsidRDefault="00805032" w:rsidP="00805032">
      <w:pPr>
        <w:pStyle w:val="Akapitzlist"/>
        <w:numPr>
          <w:ilvl w:val="0"/>
          <w:numId w:val="7"/>
        </w:numPr>
      </w:pPr>
      <w:proofErr w:type="gramStart"/>
      <w:r>
        <w:t>nie</w:t>
      </w:r>
      <w:proofErr w:type="gramEnd"/>
      <w:r>
        <w:t xml:space="preserve"> odrabia zadań domowych.</w:t>
      </w:r>
    </w:p>
    <w:p w:rsidR="00805032" w:rsidRDefault="00805032" w:rsidP="00805032"/>
    <w:p w:rsidR="003A3183" w:rsidRDefault="00216417" w:rsidP="00E9483D">
      <w:pPr>
        <w:jc w:val="right"/>
      </w:pPr>
      <w:r>
        <w:t>Joanna Świergosz, Elżbieta Rusiecka</w:t>
      </w:r>
    </w:p>
    <w:sectPr w:rsidR="003A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CA1"/>
    <w:multiLevelType w:val="hybridMultilevel"/>
    <w:tmpl w:val="0F8A5C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C15EE6"/>
    <w:multiLevelType w:val="hybridMultilevel"/>
    <w:tmpl w:val="D422BD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462178"/>
    <w:multiLevelType w:val="hybridMultilevel"/>
    <w:tmpl w:val="98464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3545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E9D6B12"/>
    <w:multiLevelType w:val="hybridMultilevel"/>
    <w:tmpl w:val="E2E048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DB85BDD"/>
    <w:multiLevelType w:val="hybridMultilevel"/>
    <w:tmpl w:val="E3641C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C439F9"/>
    <w:multiLevelType w:val="hybridMultilevel"/>
    <w:tmpl w:val="9A7E5B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5"/>
    <w:rsid w:val="00216417"/>
    <w:rsid w:val="002D46D5"/>
    <w:rsid w:val="003A3183"/>
    <w:rsid w:val="00805032"/>
    <w:rsid w:val="00E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3842</Characters>
  <Application>Microsoft Office Word</Application>
  <DocSecurity>0</DocSecurity>
  <Lines>32</Lines>
  <Paragraphs>8</Paragraphs>
  <ScaleCrop>false</ScaleCrop>
  <Company>Windows User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</cp:revision>
  <dcterms:created xsi:type="dcterms:W3CDTF">2019-09-04T19:28:00Z</dcterms:created>
  <dcterms:modified xsi:type="dcterms:W3CDTF">2019-09-06T18:57:00Z</dcterms:modified>
</cp:coreProperties>
</file>